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firstLine="720"/>
        <w:jc w:val="center"/>
        <w:rPr>
          <w:rFonts w:ascii="Lexend" w:cs="Lexend" w:eastAsia="Lexend" w:hAnsi="Lexend"/>
          <w:b w:val="1"/>
          <w:bCs w:val="1"/>
          <w:sz w:val="42"/>
          <w:szCs w:val="42"/>
          <w:highlight w:val="white"/>
          <w:u w:val="single"/>
        </w:rPr>
      </w:pPr>
      <w:r w:rsidDel="00000000" w:rsidR="00000000" w:rsidRPr="00000000">
        <w:rPr>
          <w:rFonts w:ascii="Lexend" w:cs="Lexend" w:eastAsia="Lexend" w:hAnsi="Lexend"/>
          <w:b w:val="1"/>
          <w:bCs w:val="1"/>
          <w:sz w:val="42"/>
          <w:szCs w:val="42"/>
          <w:highlight w:val="white"/>
          <w:u w:val="single"/>
          <w:rtl w:val="0"/>
        </w:rPr>
        <w:t xml:space="preserve">Jim Corbett National Park with Pangot</w:t>
      </w:r>
    </w:p>
    <w:p w:rsidR="00000000" w:rsidDel="00000000" w:rsidP="00000000" w:rsidRDefault="00000000" w:rsidRPr="00000000" w14:paraId="00000002">
      <w:pPr>
        <w:jc w:val="center"/>
        <w:rPr>
          <w:rFonts w:ascii="Lexend" w:cs="Lexend" w:eastAsia="Lexend" w:hAnsi="Lexend"/>
          <w:b w:val="1"/>
          <w:bCs w:val="1"/>
          <w:color w:val="38761d"/>
          <w:sz w:val="6"/>
          <w:szCs w:val="6"/>
          <w:highlight w:val="white"/>
        </w:rPr>
      </w:pPr>
      <w:r w:rsidDel="00000000" w:rsidR="00000000" w:rsidRPr="00000000">
        <w:rPr>
          <w:rFonts w:ascii="Lexend" w:cs="Lexend" w:eastAsia="Lexend" w:hAnsi="Lexend"/>
          <w:b w:val="1"/>
          <w:bCs w:val="1"/>
          <w:color w:val="38761d"/>
          <w:sz w:val="26"/>
          <w:szCs w:val="26"/>
          <w:highlight w:val="white"/>
          <w:u w:val="single"/>
          <w:rtl w:val="0"/>
        </w:rPr>
        <w:t xml:space="preserve">6 Nights 7 Days (Ex-Delhi)</w:t>
      </w:r>
      <w:r w:rsidDel="00000000" w:rsidR="00000000" w:rsidRPr="00000000">
        <w:rPr>
          <w:rtl w:val="0"/>
        </w:rPr>
      </w:r>
    </w:p>
    <w:p w:rsidR="00000000" w:rsidDel="00000000" w:rsidP="00000000" w:rsidRDefault="00000000" w:rsidRPr="00000000" w14:paraId="00000003">
      <w:pPr>
        <w:jc w:val="left"/>
        <w:rPr>
          <w:rFonts w:ascii="Lexend" w:cs="Lexend" w:eastAsia="Lexend" w:hAnsi="Lexend"/>
          <w:b w:val="1"/>
          <w:bCs w:val="1"/>
          <w:color w:val="3c78d8"/>
          <w:sz w:val="30"/>
          <w:szCs w:val="30"/>
          <w:highlight w:val="white"/>
          <w:u w:val="single"/>
        </w:rPr>
      </w:pPr>
      <w:r w:rsidDel="00000000" w:rsidR="00000000" w:rsidRPr="00000000">
        <w:rPr>
          <w:rtl w:val="0"/>
        </w:rPr>
      </w:r>
    </w:p>
    <w:p w:rsidR="00000000" w:rsidDel="00000000" w:rsidP="00000000" w:rsidRDefault="00000000" w:rsidRPr="00000000" w14:paraId="00000004">
      <w:pPr>
        <w:jc w:val="center"/>
        <w:rPr>
          <w:rFonts w:ascii="Lexend" w:cs="Lexend" w:eastAsia="Lexend" w:hAnsi="Lexend"/>
          <w:highlight w:val="white"/>
        </w:rPr>
      </w:pPr>
      <w:r w:rsidDel="00000000" w:rsidR="00000000" w:rsidRPr="00000000">
        <w:rPr>
          <w:rFonts w:ascii="Lexend" w:cs="Lexend" w:eastAsia="Lexend" w:hAnsi="Lexend"/>
          <w:highlight w:val="white"/>
          <w:rtl w:val="0"/>
        </w:rPr>
        <w:t xml:space="preserve">Jim Corbett National Park, India's oldest wildlife reserve, is famed for its Bengal tigers, elephants, and rich birdlife amidst dense forests and river valleys. Ranikhet, known as the "Queen’s Meadow," offers serene pine-covered hills, ancient temples, and stunning Himalayan views. Pangot, a quiet birding paradise near Nainital, is home to over 250 bird species and beautiful forest trails. </w:t>
      </w:r>
    </w:p>
    <w:p w:rsidR="00000000" w:rsidDel="00000000" w:rsidP="00000000" w:rsidRDefault="00000000" w:rsidRPr="00000000" w14:paraId="00000005">
      <w:pPr>
        <w:jc w:val="left"/>
        <w:rPr>
          <w:rFonts w:ascii="Lexend" w:cs="Lexend" w:eastAsia="Lexend" w:hAnsi="Lexend"/>
          <w:b w:val="1"/>
          <w:bCs w:val="1"/>
          <w:color w:val="3c78d8"/>
          <w:sz w:val="30"/>
          <w:szCs w:val="30"/>
          <w:highlight w:val="white"/>
          <w:u w:val="single"/>
        </w:rPr>
      </w:pPr>
      <w:r w:rsidDel="00000000" w:rsidR="00000000" w:rsidRPr="00000000">
        <w:rPr>
          <w:rtl w:val="0"/>
        </w:rPr>
      </w:r>
    </w:p>
    <w:p w:rsidR="00000000" w:rsidDel="00000000" w:rsidP="00000000" w:rsidRDefault="00000000" w:rsidRPr="00000000" w14:paraId="00000006">
      <w:pPr>
        <w:rPr>
          <w:rFonts w:ascii="Lexend" w:cs="Lexend" w:eastAsia="Lexend" w:hAnsi="Lexend"/>
          <w:b w:val="1"/>
          <w:bCs w:val="1"/>
          <w:highlight w:val="white"/>
        </w:rPr>
      </w:pPr>
      <w:r w:rsidDel="00000000" w:rsidR="00000000" w:rsidRPr="00000000">
        <w:rPr>
          <w:rtl w:val="0"/>
        </w:rPr>
      </w:r>
    </w:p>
    <w:p w:rsidR="00000000" w:rsidDel="00000000" w:rsidP="00000000" w:rsidRDefault="00000000" w:rsidRPr="00000000" w14:paraId="00000007">
      <w:pPr>
        <w:jc w:val="left"/>
        <w:rPr>
          <w:rFonts w:ascii="Lexend" w:cs="Lexend" w:eastAsia="Lexend" w:hAnsi="Lexend"/>
          <w:b w:val="1"/>
          <w:bCs w:val="1"/>
          <w:highlight w:val="white"/>
        </w:rPr>
      </w:pPr>
      <w:r w:rsidDel="00000000" w:rsidR="00000000" w:rsidRPr="00000000">
        <w:rPr>
          <w:rtl w:val="0"/>
        </w:rPr>
      </w:r>
    </w:p>
    <w:p w:rsidR="00000000" w:rsidDel="00000000" w:rsidP="00000000" w:rsidRDefault="00000000" w:rsidRPr="00000000" w14:paraId="00000008">
      <w:pPr>
        <w:rPr>
          <w:rFonts w:ascii="Lexend" w:cs="Lexend" w:eastAsia="Lexend" w:hAnsi="Lexend"/>
          <w:b w:val="1"/>
          <w:bCs w:val="1"/>
          <w:color w:val="4a86e8"/>
          <w:sz w:val="28"/>
          <w:szCs w:val="28"/>
          <w:highlight w:val="white"/>
        </w:rPr>
      </w:pPr>
      <w:r w:rsidDel="00000000" w:rsidR="00000000" w:rsidRPr="00000000">
        <w:rPr>
          <w:rFonts w:ascii="Lexend" w:cs="Lexend" w:eastAsia="Lexend" w:hAnsi="Lexend"/>
          <w:b w:val="1"/>
          <w:bCs w:val="1"/>
          <w:color w:val="0000ff"/>
          <w:sz w:val="28"/>
          <w:szCs w:val="28"/>
          <w:highlight w:val="white"/>
          <w:rtl w:val="0"/>
        </w:rPr>
        <w:t xml:space="preserve">Itinerary:</w:t>
      </w:r>
      <w:r w:rsidDel="00000000" w:rsidR="00000000" w:rsidRPr="00000000">
        <w:rPr>
          <w:rFonts w:ascii="Lexend" w:cs="Lexend" w:eastAsia="Lexend" w:hAnsi="Lexend"/>
          <w:b w:val="1"/>
          <w:bCs w:val="1"/>
          <w:color w:val="4a86e8"/>
          <w:sz w:val="28"/>
          <w:szCs w:val="28"/>
          <w:highlight w:val="white"/>
          <w:rtl w:val="0"/>
        </w:rPr>
        <w:t xml:space="preserve"> </w:t>
      </w:r>
    </w:p>
    <w:p w:rsidR="00000000" w:rsidDel="00000000" w:rsidP="00000000" w:rsidRDefault="00000000" w:rsidRPr="00000000" w14:paraId="00000009">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1: Arrive to Delhi </w:t>
      </w:r>
    </w:p>
    <w:p w:rsidR="00000000" w:rsidDel="00000000" w:rsidP="00000000" w:rsidRDefault="00000000" w:rsidRPr="00000000" w14:paraId="0000000A">
      <w:pPr>
        <w:rPr>
          <w:rFonts w:ascii="Lexend" w:cs="Lexend" w:eastAsia="Lexend" w:hAnsi="Lexend"/>
          <w:highlight w:val="white"/>
        </w:rPr>
      </w:pPr>
      <w:r w:rsidDel="00000000" w:rsidR="00000000" w:rsidRPr="00000000">
        <w:rPr>
          <w:rFonts w:ascii="Lexend" w:cs="Lexend" w:eastAsia="Lexend" w:hAnsi="Lexend"/>
          <w:highlight w:val="white"/>
          <w:rtl w:val="0"/>
        </w:rPr>
        <w:t xml:space="preserve">Arrive in Delhi by late evening. Transfer to New Delhi Railway Station to board </w:t>
      </w:r>
    </w:p>
    <w:p w:rsidR="00000000" w:rsidDel="00000000" w:rsidP="00000000" w:rsidRDefault="00000000" w:rsidRPr="00000000" w14:paraId="0000000B">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Dinner)</w:t>
      </w:r>
    </w:p>
    <w:p w:rsidR="00000000" w:rsidDel="00000000" w:rsidP="00000000" w:rsidRDefault="00000000" w:rsidRPr="00000000" w14:paraId="0000000C">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0D">
      <w:pPr>
        <w:rPr>
          <w:rFonts w:ascii="Lexend" w:cs="Lexend" w:eastAsia="Lexend" w:hAnsi="Lexend"/>
          <w:b w:val="1"/>
          <w:bCs w:val="1"/>
          <w:color w:val="ff0000"/>
          <w:highlight w:val="white"/>
        </w:rPr>
      </w:pPr>
      <w:r w:rsidDel="00000000" w:rsidR="00000000" w:rsidRPr="00000000">
        <w:rPr>
          <w:rFonts w:ascii="Lexend" w:cs="Lexend" w:eastAsia="Lexend" w:hAnsi="Lexend"/>
          <w:b w:val="1"/>
          <w:bCs w:val="1"/>
          <w:color w:val="ff0000"/>
          <w:highlight w:val="white"/>
          <w:rtl w:val="0"/>
        </w:rPr>
        <w:t xml:space="preserve">Travel Note</w:t>
      </w:r>
    </w:p>
    <w:p w:rsidR="00000000" w:rsidDel="00000000" w:rsidP="00000000" w:rsidRDefault="00000000" w:rsidRPr="00000000" w14:paraId="0000000E">
      <w:pPr>
        <w:rPr>
          <w:rFonts w:ascii="Lexend" w:cs="Lexend" w:eastAsia="Lexend" w:hAnsi="Lexend"/>
          <w:color w:val="ff0000"/>
          <w:highlight w:val="white"/>
        </w:rPr>
      </w:pPr>
      <w:r w:rsidDel="00000000" w:rsidR="00000000" w:rsidRPr="00000000">
        <w:rPr>
          <w:rFonts w:ascii="Lexend" w:cs="Lexend" w:eastAsia="Lexend" w:hAnsi="Lexend"/>
          <w:color w:val="ff0000"/>
          <w:highlight w:val="white"/>
          <w:rtl w:val="0"/>
        </w:rPr>
        <w:t xml:space="preserve">-Participants are requested to board the flight from Pune or Mumbai between 10:00 PM and 11:00 PM.</w:t>
      </w:r>
    </w:p>
    <w:p w:rsidR="00000000" w:rsidDel="00000000" w:rsidP="00000000" w:rsidRDefault="00000000" w:rsidRPr="00000000" w14:paraId="0000000F">
      <w:pPr>
        <w:rPr>
          <w:rFonts w:ascii="Lexend" w:cs="Lexend" w:eastAsia="Lexend" w:hAnsi="Lexend"/>
          <w:color w:val="ff0000"/>
          <w:highlight w:val="white"/>
        </w:rPr>
      </w:pPr>
      <w:r w:rsidDel="00000000" w:rsidR="00000000" w:rsidRPr="00000000">
        <w:rPr>
          <w:rFonts w:ascii="Lexend" w:cs="Lexend" w:eastAsia="Lexend" w:hAnsi="Lexend"/>
          <w:color w:val="ff0000"/>
          <w:highlight w:val="white"/>
          <w:rtl w:val="0"/>
        </w:rPr>
        <w:t xml:space="preserve">-Please ensure arrival at Delhi Airport before 3:00 AM to maintain timely coordination for the onward journey.</w:t>
      </w:r>
    </w:p>
    <w:p w:rsidR="00000000" w:rsidDel="00000000" w:rsidP="00000000" w:rsidRDefault="00000000" w:rsidRPr="00000000" w14:paraId="00000010">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1">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2">
      <w:pPr>
        <w:rPr>
          <w:rFonts w:ascii="Lexend" w:cs="Lexend" w:eastAsia="Lexend" w:hAnsi="Lexend"/>
          <w:highlight w:val="white"/>
        </w:rPr>
      </w:pPr>
      <w:r w:rsidDel="00000000" w:rsidR="00000000" w:rsidRPr="00000000">
        <w:rPr>
          <w:rFonts w:ascii="Lexend" w:cs="Lexend" w:eastAsia="Lexend" w:hAnsi="Lexend"/>
          <w:b w:val="1"/>
          <w:bCs w:val="1"/>
          <w:highlight w:val="white"/>
          <w:u w:val="single"/>
          <w:rtl w:val="0"/>
        </w:rPr>
        <w:t xml:space="preserve">Day 2: Delhi → Kathgodam → Pangot</w:t>
      </w:r>
      <w:r w:rsidDel="00000000" w:rsidR="00000000" w:rsidRPr="00000000">
        <w:rPr>
          <w:rtl w:val="0"/>
        </w:rPr>
      </w:r>
    </w:p>
    <w:p w:rsidR="00000000" w:rsidDel="00000000" w:rsidP="00000000" w:rsidRDefault="00000000" w:rsidRPr="00000000" w14:paraId="00000013">
      <w:pPr>
        <w:rPr>
          <w:rFonts w:ascii="Lexend" w:cs="Lexend" w:eastAsia="Lexend" w:hAnsi="Lexend"/>
          <w:highlight w:val="white"/>
        </w:rPr>
      </w:pPr>
      <w:r w:rsidDel="00000000" w:rsidR="00000000" w:rsidRPr="00000000">
        <w:rPr>
          <w:rFonts w:ascii="Lexend" w:cs="Lexend" w:eastAsia="Lexend" w:hAnsi="Lexend"/>
          <w:highlight w:val="white"/>
          <w:rtl w:val="0"/>
        </w:rPr>
        <w:t xml:space="preserve">Early morning transfer to New Delhi Railway Station to board the 12040 Shatabdi Express departing at 06:00 hrs. Enjoy breakfast served onboard while witnessing the landscape shift from urban plains to the lush Terai region.</w:t>
      </w:r>
    </w:p>
    <w:p w:rsidR="00000000" w:rsidDel="00000000" w:rsidP="00000000" w:rsidRDefault="00000000" w:rsidRPr="00000000" w14:paraId="00000014">
      <w:pPr>
        <w:rPr>
          <w:rFonts w:ascii="Lexend" w:cs="Lexend" w:eastAsia="Lexend" w:hAnsi="Lexend"/>
          <w:highlight w:val="white"/>
        </w:rPr>
      </w:pPr>
      <w:r w:rsidDel="00000000" w:rsidR="00000000" w:rsidRPr="00000000">
        <w:rPr>
          <w:rFonts w:ascii="Lexend" w:cs="Lexend" w:eastAsia="Lexend" w:hAnsi="Lexend"/>
          <w:highlight w:val="white"/>
          <w:rtl w:val="0"/>
        </w:rPr>
        <w:t xml:space="preserve">Arrive at Kathgodam by 11:40 hrs and begin a picturesque mountain drive to Pangot, a peaceful birding village nestled deep within the Naina Devi Himalayan Bird Conservation Reserve. After check-in and lunch, participate in an ice-breaking and introduction session to understand the unique ecology, forests and birdlife of the Kumaon Himalayas.</w:t>
      </w:r>
    </w:p>
    <w:p w:rsidR="00000000" w:rsidDel="00000000" w:rsidP="00000000" w:rsidRDefault="00000000" w:rsidRPr="00000000" w14:paraId="00000015">
      <w:pPr>
        <w:rPr>
          <w:rFonts w:ascii="Lexend" w:cs="Lexend" w:eastAsia="Lexend" w:hAnsi="Lexend"/>
          <w:highlight w:val="white"/>
        </w:rPr>
      </w:pPr>
      <w:r w:rsidDel="00000000" w:rsidR="00000000" w:rsidRPr="00000000">
        <w:rPr>
          <w:rFonts w:ascii="Lexend" w:cs="Lexend" w:eastAsia="Lexend" w:hAnsi="Lexend"/>
          <w:highlight w:val="white"/>
          <w:rtl w:val="0"/>
        </w:rPr>
        <w:t xml:space="preserve">Overnight at Pangot.</w:t>
      </w:r>
    </w:p>
    <w:p w:rsidR="00000000" w:rsidDel="00000000" w:rsidP="00000000" w:rsidRDefault="00000000" w:rsidRPr="00000000" w14:paraId="00000016">
      <w:pPr>
        <w:rPr>
          <w:rFonts w:ascii="Lexend" w:cs="Lexend" w:eastAsia="Lexend" w:hAnsi="Lexend"/>
          <w:highlight w:val="white"/>
        </w:rPr>
      </w:pPr>
      <w:r w:rsidDel="00000000" w:rsidR="00000000" w:rsidRPr="00000000">
        <w:rPr>
          <w:rFonts w:ascii="Lexend" w:cs="Lexend" w:eastAsia="Lexend" w:hAnsi="Lexend"/>
          <w:highlight w:val="white"/>
          <w:rtl w:val="0"/>
        </w:rPr>
        <w:t xml:space="preserve">(Meal- Breakfast, Lunch, Evening Hi-Tea and Dinner)</w:t>
      </w:r>
    </w:p>
    <w:p w:rsidR="00000000" w:rsidDel="00000000" w:rsidP="00000000" w:rsidRDefault="00000000" w:rsidRPr="00000000" w14:paraId="00000017">
      <w:pPr>
        <w:rPr>
          <w:rFonts w:ascii="Lexend" w:cs="Lexend" w:eastAsia="Lexend" w:hAnsi="Lexend"/>
          <w:b w:val="1"/>
          <w:bCs w:val="1"/>
          <w:highlight w:val="white"/>
          <w:u w:val="single"/>
        </w:rPr>
      </w:pPr>
      <w:r w:rsidDel="00000000" w:rsidR="00000000" w:rsidRPr="00000000">
        <w:rPr>
          <w:rtl w:val="0"/>
        </w:rPr>
      </w:r>
    </w:p>
    <w:p w:rsidR="00000000" w:rsidDel="00000000" w:rsidP="00000000" w:rsidRDefault="00000000" w:rsidRPr="00000000" w14:paraId="00000018">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9">
      <w:pPr>
        <w:rPr>
          <w:rFonts w:ascii="Lexend" w:cs="Lexend" w:eastAsia="Lexend" w:hAnsi="Lexend"/>
          <w:highlight w:val="white"/>
        </w:rPr>
      </w:pPr>
      <w:r w:rsidDel="00000000" w:rsidR="00000000" w:rsidRPr="00000000">
        <w:rPr>
          <w:rFonts w:ascii="Lexend" w:cs="Lexend" w:eastAsia="Lexend" w:hAnsi="Lexend"/>
          <w:b w:val="1"/>
          <w:bCs w:val="1"/>
          <w:highlight w:val="white"/>
          <w:u w:val="single"/>
          <w:rtl w:val="0"/>
        </w:rPr>
        <w:t xml:space="preserve">Day 3: Full-Day Birding Trails in Pangot</w:t>
      </w:r>
      <w:r w:rsidDel="00000000" w:rsidR="00000000" w:rsidRPr="00000000">
        <w:rPr>
          <w:rtl w:val="0"/>
        </w:rPr>
      </w:r>
    </w:p>
    <w:p w:rsidR="00000000" w:rsidDel="00000000" w:rsidP="00000000" w:rsidRDefault="00000000" w:rsidRPr="00000000" w14:paraId="0000001A">
      <w:pPr>
        <w:rPr>
          <w:rFonts w:ascii="Lexend" w:cs="Lexend" w:eastAsia="Lexend" w:hAnsi="Lexend"/>
          <w:highlight w:val="white"/>
        </w:rPr>
      </w:pPr>
      <w:r w:rsidDel="00000000" w:rsidR="00000000" w:rsidRPr="00000000">
        <w:rPr>
          <w:rFonts w:ascii="Lexend" w:cs="Lexend" w:eastAsia="Lexend" w:hAnsi="Lexend"/>
          <w:highlight w:val="white"/>
          <w:rtl w:val="0"/>
        </w:rPr>
        <w:t xml:space="preserve">Spend the day exploring Pangot’s enchanting forest trails with an expert naturalist. This region is famous for its oak, pine and rhododendron forests, home to a remarkable diversity of high-altitude birdlife such as Cheer and Koklass Pheasant, Himalayan Griffon, Laughingthrushes, Yuhinas, Buzzards, Eagles, Nuthatches and Woodpeckers.</w:t>
      </w:r>
    </w:p>
    <w:p w:rsidR="00000000" w:rsidDel="00000000" w:rsidP="00000000" w:rsidRDefault="00000000" w:rsidRPr="00000000" w14:paraId="0000001B">
      <w:pPr>
        <w:rPr>
          <w:rFonts w:ascii="Lexend" w:cs="Lexend" w:eastAsia="Lexend" w:hAnsi="Lexend"/>
          <w:highlight w:val="white"/>
        </w:rPr>
      </w:pPr>
      <w:r w:rsidDel="00000000" w:rsidR="00000000" w:rsidRPr="00000000">
        <w:rPr>
          <w:rFonts w:ascii="Lexend" w:cs="Lexend" w:eastAsia="Lexend" w:hAnsi="Lexend"/>
          <w:highlight w:val="white"/>
          <w:rtl w:val="0"/>
        </w:rPr>
        <w:t xml:space="preserve">In the evening, join an engaging discussion session to review the species observed and learn advanced birdwatching techniques, field behavior patterns and conservation stories from the region.</w:t>
      </w:r>
    </w:p>
    <w:p w:rsidR="00000000" w:rsidDel="00000000" w:rsidP="00000000" w:rsidRDefault="00000000" w:rsidRPr="00000000" w14:paraId="0000001C">
      <w:pPr>
        <w:rPr>
          <w:rFonts w:ascii="Lexend" w:cs="Lexend" w:eastAsia="Lexend" w:hAnsi="Lexend"/>
          <w:highlight w:val="white"/>
        </w:rPr>
      </w:pPr>
      <w:r w:rsidDel="00000000" w:rsidR="00000000" w:rsidRPr="00000000">
        <w:rPr>
          <w:rFonts w:ascii="Lexend" w:cs="Lexend" w:eastAsia="Lexend" w:hAnsi="Lexend"/>
          <w:highlight w:val="white"/>
          <w:rtl w:val="0"/>
        </w:rPr>
        <w:t xml:space="preserve">Overnight at Pangot.</w:t>
      </w:r>
    </w:p>
    <w:p w:rsidR="00000000" w:rsidDel="00000000" w:rsidP="00000000" w:rsidRDefault="00000000" w:rsidRPr="00000000" w14:paraId="0000001D">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Breakfast, Lunch, Evening Tea &amp; Dinner)</w:t>
      </w:r>
    </w:p>
    <w:p w:rsidR="00000000" w:rsidDel="00000000" w:rsidP="00000000" w:rsidRDefault="00000000" w:rsidRPr="00000000" w14:paraId="0000001E">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F">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4: Pangot Morning Trail → Corbett  </w:t>
      </w:r>
    </w:p>
    <w:p w:rsidR="00000000" w:rsidDel="00000000" w:rsidP="00000000" w:rsidRDefault="00000000" w:rsidRPr="00000000" w14:paraId="00000020">
      <w:pPr>
        <w:rPr>
          <w:rFonts w:ascii="Lexend" w:cs="Lexend" w:eastAsia="Lexend" w:hAnsi="Lexend"/>
          <w:highlight w:val="white"/>
        </w:rPr>
      </w:pPr>
      <w:r w:rsidDel="00000000" w:rsidR="00000000" w:rsidRPr="00000000">
        <w:rPr>
          <w:rFonts w:ascii="Lexend" w:cs="Lexend" w:eastAsia="Lexend" w:hAnsi="Lexend"/>
          <w:highlight w:val="white"/>
          <w:rtl w:val="0"/>
        </w:rPr>
        <w:t xml:space="preserve">Start early for another short birding trail, exploring forest edges that come alive with morning bird movement. After breakfast, drive towards Corbett National Park, India’s oldest national park named after the legendary conservationist Jim Corbett, established in 1936 as Hailey National Park.</w:t>
      </w:r>
    </w:p>
    <w:p w:rsidR="00000000" w:rsidDel="00000000" w:rsidP="00000000" w:rsidRDefault="00000000" w:rsidRPr="00000000" w14:paraId="00000021">
      <w:pPr>
        <w:rPr>
          <w:rFonts w:ascii="Lexend" w:cs="Lexend" w:eastAsia="Lexend" w:hAnsi="Lexend"/>
          <w:highlight w:val="white"/>
        </w:rPr>
      </w:pPr>
      <w:r w:rsidDel="00000000" w:rsidR="00000000" w:rsidRPr="00000000">
        <w:rPr>
          <w:rFonts w:ascii="Lexend" w:cs="Lexend" w:eastAsia="Lexend" w:hAnsi="Lexend"/>
          <w:highlight w:val="white"/>
          <w:rtl w:val="0"/>
        </w:rPr>
        <w:t xml:space="preserve">En-route visit Jim Corbett’s heritage bungalow at Kaladhungi, which preserves his legacy as a hunter-turned-conservationist and an author whose efforts helped protect India’s tiger population.</w:t>
      </w:r>
    </w:p>
    <w:p w:rsidR="00000000" w:rsidDel="00000000" w:rsidP="00000000" w:rsidRDefault="00000000" w:rsidRPr="00000000" w14:paraId="00000022">
      <w:pPr>
        <w:rPr>
          <w:rFonts w:ascii="Lexend" w:cs="Lexend" w:eastAsia="Lexend" w:hAnsi="Lexend"/>
          <w:highlight w:val="white"/>
        </w:rPr>
      </w:pPr>
      <w:r w:rsidDel="00000000" w:rsidR="00000000" w:rsidRPr="00000000">
        <w:rPr>
          <w:rFonts w:ascii="Lexend" w:cs="Lexend" w:eastAsia="Lexend" w:hAnsi="Lexend"/>
          <w:highlight w:val="white"/>
          <w:rtl w:val="0"/>
        </w:rPr>
        <w:t xml:space="preserve">Lunch on arrival at Corbett followed by an informative orientation session about the Terai ecosystem, riverine forests and wildlife diversity.</w:t>
      </w:r>
    </w:p>
    <w:p w:rsidR="00000000" w:rsidDel="00000000" w:rsidP="00000000" w:rsidRDefault="00000000" w:rsidRPr="00000000" w14:paraId="00000023">
      <w:pPr>
        <w:rPr>
          <w:rFonts w:ascii="Lexend" w:cs="Lexend" w:eastAsia="Lexend" w:hAnsi="Lexend"/>
          <w:highlight w:val="white"/>
        </w:rPr>
      </w:pPr>
      <w:r w:rsidDel="00000000" w:rsidR="00000000" w:rsidRPr="00000000">
        <w:rPr>
          <w:rFonts w:ascii="Lexend" w:cs="Lexend" w:eastAsia="Lexend" w:hAnsi="Lexend"/>
          <w:highlight w:val="white"/>
          <w:rtl w:val="0"/>
        </w:rPr>
        <w:t xml:space="preserve">Overnight at Corbett.</w:t>
      </w:r>
    </w:p>
    <w:p w:rsidR="00000000" w:rsidDel="00000000" w:rsidP="00000000" w:rsidRDefault="00000000" w:rsidRPr="00000000" w14:paraId="00000024">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Breakfast, Lunch, Evening Tea &amp; Dinner)</w:t>
      </w:r>
    </w:p>
    <w:p w:rsidR="00000000" w:rsidDel="00000000" w:rsidP="00000000" w:rsidRDefault="00000000" w:rsidRPr="00000000" w14:paraId="00000025">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26">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27">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5: Full-Day Safaris in Corbett</w:t>
      </w:r>
    </w:p>
    <w:p w:rsidR="00000000" w:rsidDel="00000000" w:rsidP="00000000" w:rsidRDefault="00000000" w:rsidRPr="00000000" w14:paraId="00000028">
      <w:pPr>
        <w:rPr>
          <w:rFonts w:ascii="Lexend" w:cs="Lexend" w:eastAsia="Lexend" w:hAnsi="Lexend"/>
          <w:highlight w:val="white"/>
        </w:rPr>
      </w:pPr>
      <w:r w:rsidDel="00000000" w:rsidR="00000000" w:rsidRPr="00000000">
        <w:rPr>
          <w:rFonts w:ascii="Lexend" w:cs="Lexend" w:eastAsia="Lexend" w:hAnsi="Lexend"/>
          <w:highlight w:val="white"/>
          <w:rtl w:val="0"/>
        </w:rPr>
        <w:t xml:space="preserve">Today’s open-jeep safaris take you into the heart of Corbett Tiger Reserve, often regarded as one of India’s most beautiful forests with diverse habitats ranging from sal forests to grasslands and Ramganga river belts. Keep an eye out for Tiger, Asian Elephant, Gaur, Sambar, Barking Deer, Yellow-throated Marten and an incredible raptor population including Changeable Hawk-Eagle and Crested Serpent Eagle.</w:t>
      </w:r>
    </w:p>
    <w:p w:rsidR="00000000" w:rsidDel="00000000" w:rsidP="00000000" w:rsidRDefault="00000000" w:rsidRPr="00000000" w14:paraId="00000029">
      <w:pPr>
        <w:rPr>
          <w:rFonts w:ascii="Lexend" w:cs="Lexend" w:eastAsia="Lexend" w:hAnsi="Lexend"/>
          <w:highlight w:val="white"/>
        </w:rPr>
      </w:pPr>
      <w:r w:rsidDel="00000000" w:rsidR="00000000" w:rsidRPr="00000000">
        <w:rPr>
          <w:rFonts w:ascii="Lexend" w:cs="Lexend" w:eastAsia="Lexend" w:hAnsi="Lexend"/>
          <w:highlight w:val="white"/>
          <w:rtl w:val="0"/>
        </w:rPr>
        <w:t xml:space="preserve">Return for breakfast and participate in a hands-on learning session on interpreting tracks &amp; signs, field note documentation and wildlife behavior analysis, skills used by researchers and forest guides.</w:t>
      </w:r>
    </w:p>
    <w:p w:rsidR="00000000" w:rsidDel="00000000" w:rsidP="00000000" w:rsidRDefault="00000000" w:rsidRPr="00000000" w14:paraId="0000002A">
      <w:pPr>
        <w:rPr>
          <w:rFonts w:ascii="Lexend" w:cs="Lexend" w:eastAsia="Lexend" w:hAnsi="Lexend"/>
          <w:highlight w:val="white"/>
        </w:rPr>
      </w:pPr>
      <w:r w:rsidDel="00000000" w:rsidR="00000000" w:rsidRPr="00000000">
        <w:rPr>
          <w:rFonts w:ascii="Lexend" w:cs="Lexend" w:eastAsia="Lexend" w:hAnsi="Lexend"/>
          <w:highlight w:val="white"/>
          <w:rtl w:val="0"/>
        </w:rPr>
        <w:t xml:space="preserve">Evening safari for practical observation experience. Overnight at Corbett.</w:t>
      </w:r>
    </w:p>
    <w:p w:rsidR="00000000" w:rsidDel="00000000" w:rsidP="00000000" w:rsidRDefault="00000000" w:rsidRPr="00000000" w14:paraId="0000002B">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Breakfast, Lunch, Evening Tea &amp; Dinner)</w:t>
      </w:r>
    </w:p>
    <w:p w:rsidR="00000000" w:rsidDel="00000000" w:rsidP="00000000" w:rsidRDefault="00000000" w:rsidRPr="00000000" w14:paraId="0000002C">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2D">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6: Morning Safari → Ramnagar → Overnight Train to Delhi</w:t>
      </w:r>
    </w:p>
    <w:p w:rsidR="00000000" w:rsidDel="00000000" w:rsidP="00000000" w:rsidRDefault="00000000" w:rsidRPr="00000000" w14:paraId="0000002E">
      <w:pPr>
        <w:rPr>
          <w:rFonts w:ascii="Lexend" w:cs="Lexend" w:eastAsia="Lexend" w:hAnsi="Lexend"/>
          <w:highlight w:val="white"/>
        </w:rPr>
      </w:pPr>
      <w:r w:rsidDel="00000000" w:rsidR="00000000" w:rsidRPr="00000000">
        <w:rPr>
          <w:rFonts w:ascii="Lexend" w:cs="Lexend" w:eastAsia="Lexend" w:hAnsi="Lexend"/>
          <w:highlight w:val="white"/>
          <w:rtl w:val="0"/>
        </w:rPr>
        <w:t xml:space="preserve">Enjoy a final morning safari followed by lunch at the resort. Later, set out on your last safari experience in Corbett—an opportunity for final sightings and reflections.</w:t>
      </w:r>
    </w:p>
    <w:p w:rsidR="00000000" w:rsidDel="00000000" w:rsidP="00000000" w:rsidRDefault="00000000" w:rsidRPr="00000000" w14:paraId="0000002F">
      <w:pPr>
        <w:rPr>
          <w:rFonts w:ascii="Lexend" w:cs="Lexend" w:eastAsia="Lexend" w:hAnsi="Lexend"/>
          <w:highlight w:val="white"/>
        </w:rPr>
      </w:pPr>
      <w:r w:rsidDel="00000000" w:rsidR="00000000" w:rsidRPr="00000000">
        <w:rPr>
          <w:rFonts w:ascii="Lexend" w:cs="Lexend" w:eastAsia="Lexend" w:hAnsi="Lexend"/>
          <w:highlight w:val="white"/>
          <w:rtl w:val="0"/>
        </w:rPr>
        <w:t xml:space="preserve">After an early dinner at Ramnagar, board the 25014 Corbett Park Link Express (3AC) at 22:00 hrs for an overnight journey to Delhi.</w:t>
      </w:r>
    </w:p>
    <w:p w:rsidR="00000000" w:rsidDel="00000000" w:rsidP="00000000" w:rsidRDefault="00000000" w:rsidRPr="00000000" w14:paraId="00000030">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Breakfast, Lunch, Evening Tea &amp; Dinner)</w:t>
      </w:r>
    </w:p>
    <w:p w:rsidR="00000000" w:rsidDel="00000000" w:rsidP="00000000" w:rsidRDefault="00000000" w:rsidRPr="00000000" w14:paraId="00000031">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2">
      <w:pPr>
        <w:rPr>
          <w:rFonts w:ascii="Lexend" w:cs="Lexend" w:eastAsia="Lexend" w:hAnsi="Lexend"/>
          <w:b w:val="1"/>
          <w:bCs w:val="1"/>
          <w:highlight w:val="white"/>
          <w:u w:val="single"/>
        </w:rPr>
      </w:pPr>
      <w:r w:rsidDel="00000000" w:rsidR="00000000" w:rsidRPr="00000000">
        <w:rPr>
          <w:rFonts w:ascii="Lexend" w:cs="Lexend" w:eastAsia="Lexend" w:hAnsi="Lexend"/>
          <w:b w:val="1"/>
          <w:bCs w:val="1"/>
          <w:color w:val="9900ff"/>
          <w:highlight w:val="white"/>
          <w:rtl w:val="0"/>
        </w:rPr>
        <w:br w:type="textWrapping"/>
      </w:r>
      <w:r w:rsidDel="00000000" w:rsidR="00000000" w:rsidRPr="00000000">
        <w:rPr>
          <w:rFonts w:ascii="Lexend" w:cs="Lexend" w:eastAsia="Lexend" w:hAnsi="Lexend"/>
          <w:b w:val="1"/>
          <w:bCs w:val="1"/>
          <w:highlight w:val="white"/>
          <w:u w:val="single"/>
          <w:rtl w:val="0"/>
        </w:rPr>
        <w:t xml:space="preserve">Day 7: Arrival in Delhi → Fly Home </w:t>
      </w:r>
    </w:p>
    <w:p w:rsidR="00000000" w:rsidDel="00000000" w:rsidP="00000000" w:rsidRDefault="00000000" w:rsidRPr="00000000" w14:paraId="00000033">
      <w:pPr>
        <w:rPr>
          <w:rFonts w:ascii="Lexend" w:cs="Lexend" w:eastAsia="Lexend" w:hAnsi="Lexend"/>
          <w:highlight w:val="white"/>
        </w:rPr>
      </w:pPr>
      <w:r w:rsidDel="00000000" w:rsidR="00000000" w:rsidRPr="00000000">
        <w:rPr>
          <w:rFonts w:ascii="Lexend" w:cs="Lexend" w:eastAsia="Lexend" w:hAnsi="Lexend"/>
          <w:highlight w:val="white"/>
          <w:rtl w:val="0"/>
        </w:rPr>
        <w:t xml:space="preserve">Arrive in Delhi early morning and transfer to the airport for onward flight connections. Carry home wonderful memories, photographs and a deeper appreciation for Indian wildlife and conservation.</w:t>
      </w:r>
    </w:p>
    <w:p w:rsidR="00000000" w:rsidDel="00000000" w:rsidP="00000000" w:rsidRDefault="00000000" w:rsidRPr="00000000" w14:paraId="00000034">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Breakfast and Lunch)</w:t>
      </w:r>
    </w:p>
    <w:p w:rsidR="00000000" w:rsidDel="00000000" w:rsidP="00000000" w:rsidRDefault="00000000" w:rsidRPr="00000000" w14:paraId="00000035">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6">
      <w:pPr>
        <w:rPr>
          <w:rFonts w:ascii="Lexend" w:cs="Lexend" w:eastAsia="Lexend" w:hAnsi="Lexend"/>
          <w:highlight w:val="white"/>
        </w:rPr>
      </w:pPr>
      <w:r w:rsidDel="00000000" w:rsidR="00000000" w:rsidRPr="00000000">
        <w:rPr>
          <w:rFonts w:ascii="Lexend" w:cs="Lexend" w:eastAsia="Lexend" w:hAnsi="Lexend"/>
          <w:b w:val="1"/>
          <w:bCs w:val="1"/>
          <w:color w:val="0000ff"/>
          <w:highlight w:val="white"/>
          <w:u w:val="single"/>
          <w:rtl w:val="0"/>
        </w:rPr>
        <w:t xml:space="preserve">Batches</w:t>
      </w:r>
      <w:r w:rsidDel="00000000" w:rsidR="00000000" w:rsidRPr="00000000">
        <w:rPr>
          <w:rFonts w:ascii="Lexend" w:cs="Lexend" w:eastAsia="Lexend" w:hAnsi="Lexend"/>
          <w:b w:val="1"/>
          <w:bCs w:val="1"/>
          <w:color w:val="0000ff"/>
          <w:highlight w:val="white"/>
          <w:rtl w:val="0"/>
        </w:rPr>
        <w:t xml:space="preserve">:</w:t>
      </w:r>
      <w:r w:rsidDel="00000000" w:rsidR="00000000" w:rsidRPr="00000000">
        <w:rPr>
          <w:rtl w:val="0"/>
        </w:rPr>
      </w:r>
    </w:p>
    <w:sdt>
      <w:sdtPr>
        <w:lock w:val="contentLocked"/>
        <w:id w:val="1085309150"/>
        <w:tag w:val="goog_rdk_0"/>
      </w:sdtPr>
      <w:sdtContent>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highlight w:val="white"/>
                  </w:rPr>
                </w:pPr>
                <w:r w:rsidDel="00000000" w:rsidR="00000000" w:rsidRPr="00000000">
                  <w:rPr>
                    <w:rFonts w:ascii="Lexend" w:cs="Lexend" w:eastAsia="Lexend" w:hAnsi="Lexend"/>
                    <w:b w:val="1"/>
                    <w:bCs w:val="1"/>
                    <w:highlight w:val="white"/>
                    <w:rtl w:val="0"/>
                  </w:rPr>
                  <w:t xml:space="preserve">02nd to 8th April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highlight w:val="white"/>
                  </w:rPr>
                </w:pPr>
                <w:r w:rsidDel="00000000" w:rsidR="00000000" w:rsidRPr="00000000">
                  <w:rPr>
                    <w:rFonts w:ascii="Lexend" w:cs="Lexend" w:eastAsia="Lexend" w:hAnsi="Lexend"/>
                    <w:b w:val="1"/>
                    <w:bCs w:val="1"/>
                    <w:highlight w:val="white"/>
                    <w:rtl w:val="0"/>
                  </w:rPr>
                  <w:t xml:space="preserve">01st to 7th May 2026</w:t>
                </w:r>
              </w:p>
            </w:tc>
          </w:tr>
        </w:tbl>
      </w:sdtContent>
    </w:sdt>
    <w:p w:rsidR="00000000" w:rsidDel="00000000" w:rsidP="00000000" w:rsidRDefault="00000000" w:rsidRPr="00000000" w14:paraId="00000039">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A">
      <w:pPr>
        <w:rPr>
          <w:rFonts w:ascii="Lexend" w:cs="Lexend" w:eastAsia="Lexend" w:hAnsi="Lexend"/>
          <w:highlight w:val="white"/>
        </w:rPr>
      </w:pPr>
      <w:r w:rsidDel="00000000" w:rsidR="00000000" w:rsidRPr="00000000">
        <w:rPr>
          <w:rtl w:val="0"/>
        </w:rPr>
      </w:r>
    </w:p>
    <w:tbl>
      <w:tblPr>
        <w:tblStyle w:val="Table2"/>
        <w:tblW w:w="77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85"/>
        <w:tblGridChange w:id="0">
          <w:tblGrid>
            <w:gridCol w:w="77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rFonts w:ascii="Lexend" w:cs="Lexend" w:eastAsia="Lexend" w:hAnsi="Lexend"/>
                <w:b w:val="1"/>
                <w:bCs w:val="1"/>
                <w:color w:val="4d5156"/>
                <w:sz w:val="21"/>
                <w:szCs w:val="21"/>
                <w:highlight w:val="white"/>
              </w:rPr>
            </w:pPr>
            <w:r w:rsidDel="00000000" w:rsidR="00000000" w:rsidRPr="00000000">
              <w:rPr>
                <w:rFonts w:ascii="Lexend" w:cs="Lexend" w:eastAsia="Lexend" w:hAnsi="Lexend"/>
                <w:b w:val="1"/>
                <w:bCs w:val="1"/>
                <w:sz w:val="24"/>
                <w:szCs w:val="24"/>
                <w:highlight w:val="white"/>
                <w:rtl w:val="0"/>
              </w:rPr>
              <w:t xml:space="preserve">Charges are per person</w:t>
            </w:r>
            <w:r w:rsidDel="00000000" w:rsidR="00000000" w:rsidRPr="00000000">
              <w:rPr>
                <w:rFonts w:ascii="Lexend" w:cs="Lexend" w:eastAsia="Lexend" w:hAnsi="Lexend"/>
                <w:b w:val="1"/>
                <w:bCs w:val="1"/>
                <w:color w:val="4d5156"/>
                <w:sz w:val="21"/>
                <w:szCs w:val="21"/>
                <w:highlight w:val="white"/>
                <w:rtl w:val="0"/>
              </w:rPr>
              <w:t xml:space="preserve">: </w:t>
            </w:r>
          </w:p>
          <w:p w:rsidR="00000000" w:rsidDel="00000000" w:rsidP="00000000" w:rsidRDefault="00000000" w:rsidRPr="00000000" w14:paraId="0000003C">
            <w:pPr>
              <w:widowControl w:val="0"/>
              <w:spacing w:line="240" w:lineRule="auto"/>
              <w:ind w:left="0" w:firstLine="0"/>
              <w:rPr>
                <w:rFonts w:ascii="Lexend" w:cs="Lexend" w:eastAsia="Lexend" w:hAnsi="Lexend"/>
                <w:b w:val="1"/>
                <w:bCs w:val="1"/>
                <w:color w:val="ff0000"/>
                <w:highlight w:val="white"/>
              </w:rPr>
            </w:pPr>
            <w:r w:rsidDel="00000000" w:rsidR="00000000" w:rsidRPr="00000000">
              <w:rPr>
                <w:rFonts w:ascii="Lexend" w:cs="Lexend" w:eastAsia="Lexend" w:hAnsi="Lexend"/>
                <w:b w:val="1"/>
                <w:bCs w:val="1"/>
                <w:color w:val="0000ff"/>
                <w:highlight w:val="white"/>
                <w:u w:val="single"/>
                <w:rtl w:val="0"/>
              </w:rPr>
              <w:t xml:space="preserve">45,300 /- (Ex-Delhi)</w:t>
            </w:r>
            <w:r w:rsidDel="00000000" w:rsidR="00000000" w:rsidRPr="00000000">
              <w:rPr>
                <w:rFonts w:ascii="Lexend" w:cs="Lexend" w:eastAsia="Lexend" w:hAnsi="Lexend"/>
                <w:b w:val="1"/>
                <w:bCs w:val="1"/>
                <w:color w:val="0000ff"/>
                <w:highlight w:val="white"/>
                <w:rtl w:val="0"/>
              </w:rPr>
              <w:t xml:space="preserve"> - Double Sharing Occupancy.</w:t>
              <w:br w:type="textWrapping"/>
              <w:br w:type="textWrapping"/>
            </w:r>
            <w:r w:rsidDel="00000000" w:rsidR="00000000" w:rsidRPr="00000000">
              <w:rPr>
                <w:rFonts w:ascii="Lexend" w:cs="Lexend" w:eastAsia="Lexend" w:hAnsi="Lexend"/>
                <w:b w:val="1"/>
                <w:bCs w:val="1"/>
                <w:color w:val="ff0000"/>
                <w:highlight w:val="white"/>
                <w:rtl w:val="0"/>
              </w:rPr>
              <w:t xml:space="preserve">Cost is applicable for a group of 10 participants.</w:t>
            </w:r>
          </w:p>
          <w:p w:rsidR="00000000" w:rsidDel="00000000" w:rsidP="00000000" w:rsidRDefault="00000000" w:rsidRPr="00000000" w14:paraId="0000003D">
            <w:pPr>
              <w:widowControl w:val="0"/>
              <w:spacing w:line="240" w:lineRule="auto"/>
              <w:rPr>
                <w:rFonts w:ascii="Lexend" w:cs="Lexend" w:eastAsia="Lexend" w:hAnsi="Lexend"/>
                <w:b w:val="1"/>
                <w:bCs w:val="1"/>
                <w:color w:val="0000ff"/>
                <w:highlight w:val="white"/>
              </w:rPr>
            </w:pPr>
            <w:r w:rsidDel="00000000" w:rsidR="00000000" w:rsidRPr="00000000">
              <w:rPr>
                <w:rFonts w:ascii="Lexend" w:cs="Lexend" w:eastAsia="Lexend" w:hAnsi="Lexend"/>
                <w:b w:val="1"/>
                <w:bCs w:val="1"/>
                <w:color w:val="ff0000"/>
                <w:highlight w:val="white"/>
                <w:rtl w:val="0"/>
              </w:rPr>
              <w:t xml:space="preserve">For customized packages or smaller groups, feel free to contact us directly.</w:t>
            </w:r>
            <w:r w:rsidDel="00000000" w:rsidR="00000000" w:rsidRPr="00000000">
              <w:rPr>
                <w:rtl w:val="0"/>
              </w:rPr>
            </w:r>
          </w:p>
        </w:tc>
      </w:tr>
    </w:tbl>
    <w:p w:rsidR="00000000" w:rsidDel="00000000" w:rsidP="00000000" w:rsidRDefault="00000000" w:rsidRPr="00000000" w14:paraId="0000003E">
      <w:pPr>
        <w:rPr>
          <w:rFonts w:ascii="Lexend" w:cs="Lexend" w:eastAsia="Lexend" w:hAnsi="Lexend"/>
          <w:sz w:val="24"/>
          <w:szCs w:val="24"/>
          <w:highlight w:val="white"/>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color w:val="0000ff"/>
                <w:highlight w:val="white"/>
                <w:rtl w:val="0"/>
              </w:rPr>
              <w:t xml:space="preserve">*Highlights Of The Camp*</w:t>
            </w:r>
            <w:r w:rsidDel="00000000" w:rsidR="00000000" w:rsidRPr="00000000">
              <w:rPr>
                <w:rtl w:val="0"/>
              </w:rPr>
            </w:r>
          </w:p>
          <w:p w:rsidR="00000000" w:rsidDel="00000000" w:rsidP="00000000" w:rsidRDefault="00000000" w:rsidRPr="00000000" w14:paraId="00000040">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2 Full-Day Birding Trails + 1 Half-Day Trail in Pangot covering Himalayan foothill forests, oak–rhododendron habitats, valleys, and village birding routes.</w:t>
            </w:r>
          </w:p>
          <w:p w:rsidR="00000000" w:rsidDel="00000000" w:rsidP="00000000" w:rsidRDefault="00000000" w:rsidRPr="00000000" w14:paraId="00000041">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4 Exclusive Jeep Safaris inside Corbett Tiger Reserve, exploring core biodiversity zones with high chances of spotting tigers, elephants, and rich birdlife.</w:t>
            </w:r>
          </w:p>
          <w:p w:rsidR="00000000" w:rsidDel="00000000" w:rsidP="00000000" w:rsidRDefault="00000000" w:rsidRPr="00000000" w14:paraId="00000042">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Guided sessions on bird identification, behavior study, calls, and field techniques led by professional naturalists.</w:t>
            </w:r>
          </w:p>
          <w:p w:rsidR="00000000" w:rsidDel="00000000" w:rsidP="00000000" w:rsidRDefault="00000000" w:rsidRPr="00000000" w14:paraId="00000043">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Interactive Workshops on wildlife observation, track &amp; sign interpretation, and scientific field note methods.</w:t>
            </w:r>
          </w:p>
          <w:p w:rsidR="00000000" w:rsidDel="00000000" w:rsidP="00000000" w:rsidRDefault="00000000" w:rsidRPr="00000000" w14:paraId="00000044">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Visit to Jim Corbett’s Heritage Museum at Kaladhungi, showcasing the legacy of India’s first conservationist.</w:t>
            </w:r>
          </w:p>
          <w:p w:rsidR="00000000" w:rsidDel="00000000" w:rsidP="00000000" w:rsidRDefault="00000000" w:rsidRPr="00000000" w14:paraId="00000045">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Unique opportunity to observe Himalayan birds such as Cheer Pheasant, Koklass Pheasant, Griffon Vulture, Yellow-billed Blue Magpie, Yuhina species, Woodpeckers, Eagles, and Laughing Thrushes.</w:t>
            </w:r>
          </w:p>
          <w:p w:rsidR="00000000" w:rsidDel="00000000" w:rsidP="00000000" w:rsidRDefault="00000000" w:rsidRPr="00000000" w14:paraId="00000046">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Explore the biodiversity hotspot of Corbett, home to Bengal Tigers, Asian Elephants, Gharials, Otters, Leopards, and over 550+ recorded bird species.</w:t>
            </w:r>
          </w:p>
          <w:p w:rsidR="00000000" w:rsidDel="00000000" w:rsidP="00000000" w:rsidRDefault="00000000" w:rsidRPr="00000000" w14:paraId="00000047">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Evening group discussions, knowledge-sharing sessions, and experience sharing circles after field excursions.</w:t>
            </w:r>
          </w:p>
          <w:p w:rsidR="00000000" w:rsidDel="00000000" w:rsidP="00000000" w:rsidRDefault="00000000" w:rsidRPr="00000000" w14:paraId="00000048">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Comfortable stay in eco-friendly jungle lodges amidst serene nature.</w:t>
            </w:r>
          </w:p>
          <w:p w:rsidR="00000000" w:rsidDel="00000000" w:rsidP="00000000" w:rsidRDefault="00000000" w:rsidRPr="00000000" w14:paraId="00000049">
            <w:pPr>
              <w:widowControl w:val="0"/>
              <w:numPr>
                <w:ilvl w:val="0"/>
                <w:numId w:val="1"/>
              </w:numPr>
              <w:spacing w:line="240" w:lineRule="auto"/>
              <w:ind w:left="720" w:hanging="360"/>
              <w:rPr>
                <w:rFonts w:ascii="Lexend" w:cs="Lexend" w:eastAsia="Lexend" w:hAnsi="Lexend"/>
                <w:highlight w:val="white"/>
              </w:rPr>
            </w:pPr>
            <w:r w:rsidDel="00000000" w:rsidR="00000000" w:rsidRPr="00000000">
              <w:rPr>
                <w:rFonts w:ascii="Lexend" w:cs="Lexend" w:eastAsia="Lexend" w:hAnsi="Lexend"/>
                <w:highlight w:val="white"/>
                <w:rtl w:val="0"/>
              </w:rPr>
              <w:t xml:space="preserve">A perfect blend of learning, adventure, and conservation awareness.</w:t>
            </w:r>
            <w:r w:rsidDel="00000000" w:rsidR="00000000" w:rsidRPr="00000000">
              <w:rPr>
                <w:rtl w:val="0"/>
              </w:rPr>
            </w:r>
          </w:p>
        </w:tc>
      </w:tr>
    </w:tbl>
    <w:p w:rsidR="00000000" w:rsidDel="00000000" w:rsidP="00000000" w:rsidRDefault="00000000" w:rsidRPr="00000000" w14:paraId="0000004A">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B">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C">
      <w:pPr>
        <w:rPr>
          <w:rFonts w:ascii="Lexend" w:cs="Lexend" w:eastAsia="Lexend" w:hAnsi="Lexend"/>
          <w:sz w:val="24"/>
          <w:szCs w:val="24"/>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color w:val="0000ff"/>
                <w:sz w:val="24"/>
                <w:szCs w:val="24"/>
                <w:highlight w:val="white"/>
                <w:rtl w:val="0"/>
              </w:rPr>
              <w:t xml:space="preserve">*Inclusions*</w:t>
            </w:r>
            <w:r w:rsidDel="00000000" w:rsidR="00000000" w:rsidRPr="00000000">
              <w:rPr>
                <w:rtl w:val="0"/>
              </w:rPr>
            </w:r>
          </w:p>
          <w:p w:rsidR="00000000" w:rsidDel="00000000" w:rsidP="00000000" w:rsidRDefault="00000000" w:rsidRPr="00000000" w14:paraId="0000004E">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-Air-conditioned train travel on Delhi–Kathgodam and Ramnagar–Delhi routes.</w:t>
            </w:r>
          </w:p>
          <w:p w:rsidR="00000000" w:rsidDel="00000000" w:rsidP="00000000" w:rsidRDefault="00000000" w:rsidRPr="00000000" w14:paraId="0000004F">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 ground transfers from Kathgodam to Pangot and onward to Ramnagar in comfortable vehicles.</w:t>
            </w:r>
          </w:p>
          <w:p w:rsidR="00000000" w:rsidDel="00000000" w:rsidP="00000000" w:rsidRDefault="00000000" w:rsidRPr="00000000" w14:paraId="00000050">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-Accommodation at Pangot in non-AC rooms for 2 nights, on quadruple sharing basis.</w:t>
            </w:r>
          </w:p>
          <w:p w:rsidR="00000000" w:rsidDel="00000000" w:rsidP="00000000" w:rsidRDefault="00000000" w:rsidRPr="00000000" w14:paraId="00000051">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-Accommodation at Ramnagar in AC rooms for 2 nights, on quadruple sharing basis.</w:t>
            </w:r>
          </w:p>
          <w:p w:rsidR="00000000" w:rsidDel="00000000" w:rsidP="00000000" w:rsidRDefault="00000000" w:rsidRPr="00000000" w14:paraId="00000052">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-Guided full-day birding experience in the forests of Pangot with expert naturalists.</w:t>
            </w:r>
          </w:p>
          <w:p w:rsidR="00000000" w:rsidDel="00000000" w:rsidP="00000000" w:rsidRDefault="00000000" w:rsidRPr="00000000" w14:paraId="00000053">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-Four exclusive jeep safaris inside Corbett Tiger Reserve, exploring prime wildlife zones.</w:t>
            </w:r>
          </w:p>
          <w:p w:rsidR="00000000" w:rsidDel="00000000" w:rsidP="00000000" w:rsidRDefault="00000000" w:rsidRPr="00000000" w14:paraId="00000054">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-All meals throughout the camp duration (except meals during airport transit).</w:t>
            </w:r>
          </w:p>
          <w:p w:rsidR="00000000" w:rsidDel="00000000" w:rsidP="00000000" w:rsidRDefault="00000000" w:rsidRPr="00000000" w14:paraId="00000055">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-Naturilist and Wildlife expert from EarthArc Holidays.</w:t>
            </w:r>
          </w:p>
        </w:tc>
      </w:tr>
    </w:tbl>
    <w:p w:rsidR="00000000" w:rsidDel="00000000" w:rsidP="00000000" w:rsidRDefault="00000000" w:rsidRPr="00000000" w14:paraId="00000056">
      <w:pPr>
        <w:rPr>
          <w:rFonts w:ascii="Lexend" w:cs="Lexend" w:eastAsia="Lexend" w:hAnsi="Lexend"/>
          <w:sz w:val="24"/>
          <w:szCs w:val="24"/>
          <w:highlight w:val="white"/>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Lexend" w:cs="Lexend" w:eastAsia="Lexend" w:hAnsi="Lexend"/>
                <w:b w:val="1"/>
                <w:bCs w:val="1"/>
                <w:color w:val="ff0000"/>
                <w:sz w:val="24"/>
                <w:szCs w:val="24"/>
                <w:highlight w:val="white"/>
              </w:rPr>
            </w:pPr>
            <w:r w:rsidDel="00000000" w:rsidR="00000000" w:rsidRPr="00000000">
              <w:rPr>
                <w:rFonts w:ascii="Lexend" w:cs="Lexend" w:eastAsia="Lexend" w:hAnsi="Lexend"/>
                <w:b w:val="1"/>
                <w:bCs w:val="1"/>
                <w:color w:val="ff0000"/>
                <w:sz w:val="24"/>
                <w:szCs w:val="24"/>
                <w:highlight w:val="white"/>
                <w:rtl w:val="0"/>
              </w:rPr>
              <w:t xml:space="preserve">*Exclusions*</w:t>
            </w:r>
          </w:p>
          <w:p w:rsidR="00000000" w:rsidDel="00000000" w:rsidP="00000000" w:rsidRDefault="00000000" w:rsidRPr="00000000" w14:paraId="00000058">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-Charges for travel up to and from Delhi.</w:t>
            </w:r>
          </w:p>
          <w:p w:rsidR="00000000" w:rsidDel="00000000" w:rsidP="00000000" w:rsidRDefault="00000000" w:rsidRPr="00000000" w14:paraId="00000059">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-Travel insurance. </w:t>
            </w:r>
          </w:p>
          <w:p w:rsidR="00000000" w:rsidDel="00000000" w:rsidP="00000000" w:rsidRDefault="00000000" w:rsidRPr="00000000" w14:paraId="0000005A">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-Camera and Video Camera charges.</w:t>
            </w:r>
          </w:p>
          <w:p w:rsidR="00000000" w:rsidDel="00000000" w:rsidP="00000000" w:rsidRDefault="00000000" w:rsidRPr="00000000" w14:paraId="0000005B">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-Tips</w:t>
            </w:r>
          </w:p>
          <w:p w:rsidR="00000000" w:rsidDel="00000000" w:rsidP="00000000" w:rsidRDefault="00000000" w:rsidRPr="00000000" w14:paraId="0000005C">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-Entry fees at Nainital, Bhimtal, etc.</w:t>
            </w:r>
          </w:p>
          <w:p w:rsidR="00000000" w:rsidDel="00000000" w:rsidP="00000000" w:rsidRDefault="00000000" w:rsidRPr="00000000" w14:paraId="0000005D">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-Ropeway or Chair-Lift charges at Auili</w:t>
            </w:r>
          </w:p>
          <w:p w:rsidR="00000000" w:rsidDel="00000000" w:rsidP="00000000" w:rsidRDefault="00000000" w:rsidRPr="00000000" w14:paraId="0000005E">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-Mineral water bottle / cold drinks/beverages during the journey or at the campsite.</w:t>
            </w:r>
          </w:p>
          <w:p w:rsidR="00000000" w:rsidDel="00000000" w:rsidP="00000000" w:rsidRDefault="00000000" w:rsidRPr="00000000" w14:paraId="0000005F">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-Personal expenditure of any kind (portage, Telephone, Laundry, Room service, etc if applicable).</w:t>
            </w:r>
          </w:p>
          <w:p w:rsidR="00000000" w:rsidDel="00000000" w:rsidP="00000000" w:rsidRDefault="00000000" w:rsidRPr="00000000" w14:paraId="00000060">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-Medical Expenses, if any / if incurred.</w:t>
            </w:r>
          </w:p>
          <w:p w:rsidR="00000000" w:rsidDel="00000000" w:rsidP="00000000" w:rsidRDefault="00000000" w:rsidRPr="00000000" w14:paraId="00000061">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-Add on activity charges.</w:t>
            </w:r>
          </w:p>
          <w:p w:rsidR="00000000" w:rsidDel="00000000" w:rsidP="00000000" w:rsidRDefault="00000000" w:rsidRPr="00000000" w14:paraId="00000062">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-Expenses that are incurred due to reasons beyond the control of the organizers.</w:t>
            </w:r>
          </w:p>
        </w:tc>
      </w:tr>
    </w:tbl>
    <w:p w:rsidR="00000000" w:rsidDel="00000000" w:rsidP="00000000" w:rsidRDefault="00000000" w:rsidRPr="00000000" w14:paraId="00000063">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64">
      <w:pPr>
        <w:rPr>
          <w:rFonts w:ascii="Lexend" w:cs="Lexend" w:eastAsia="Lexend" w:hAnsi="Lexend"/>
          <w:sz w:val="24"/>
          <w:szCs w:val="24"/>
          <w:highlight w:val="white"/>
        </w:rPr>
      </w:pPr>
      <w:r w:rsidDel="00000000" w:rsidR="00000000" w:rsidRPr="00000000">
        <w:rPr>
          <w:rtl w:val="0"/>
        </w:rPr>
      </w:r>
    </w:p>
    <w:tbl>
      <w:tblPr>
        <w:tblStyle w:val="Table6"/>
        <w:tblpPr w:leftFromText="180" w:rightFromText="180" w:topFromText="180" w:bottomFromText="180" w:vertAnchor="text" w:horzAnchor="text" w:tblpX="0" w:tblpY="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p w:rsidR="00000000" w:rsidDel="00000000" w:rsidP="00000000" w:rsidRDefault="00000000" w:rsidRPr="00000000" w14:paraId="00000065">
            <w:pPr>
              <w:widowControl w:val="0"/>
              <w:spacing w:line="240" w:lineRule="auto"/>
              <w:rPr>
                <w:rFonts w:ascii="Lexend" w:cs="Lexend" w:eastAsia="Lexend" w:hAnsi="Lexend"/>
                <w:b w:val="1"/>
                <w:bCs w:val="1"/>
                <w:sz w:val="24"/>
                <w:szCs w:val="24"/>
                <w:highlight w:val="white"/>
              </w:rPr>
            </w:pPr>
            <w:r w:rsidDel="00000000" w:rsidR="00000000" w:rsidRPr="00000000">
              <w:rPr>
                <w:rFonts w:ascii="Lexend" w:cs="Lexend" w:eastAsia="Lexend" w:hAnsi="Lexend"/>
                <w:b w:val="1"/>
                <w:bCs w:val="1"/>
                <w:color w:val="cc0000"/>
                <w:sz w:val="24"/>
                <w:szCs w:val="24"/>
                <w:highlight w:val="white"/>
                <w:rtl w:val="0"/>
              </w:rPr>
              <w:t xml:space="preserve">Cancellation Charges Policy:-</w:t>
            </w:r>
            <w:r w:rsidDel="00000000" w:rsidR="00000000" w:rsidRPr="00000000">
              <w:rPr>
                <w:rFonts w:ascii="Lexend" w:cs="Lexend" w:eastAsia="Lexend" w:hAnsi="Lexend"/>
                <w:b w:val="1"/>
                <w:bCs w:val="1"/>
                <w:sz w:val="24"/>
                <w:szCs w:val="24"/>
                <w:highlight w:val="white"/>
                <w:rtl w:val="0"/>
              </w:rPr>
              <w:t xml:space="preserve"> </w:t>
            </w:r>
          </w:p>
          <w:p w:rsidR="00000000" w:rsidDel="00000000" w:rsidP="00000000" w:rsidRDefault="00000000" w:rsidRPr="00000000" w14:paraId="00000066">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90% refund if cancellation is made more than 60 days prior to the date of departure.</w:t>
            </w:r>
          </w:p>
          <w:p w:rsidR="00000000" w:rsidDel="00000000" w:rsidP="00000000" w:rsidRDefault="00000000" w:rsidRPr="00000000" w14:paraId="00000067">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70 % refund if cancellation is made more than 45 days and less than 60 days prior to the date of departure.</w:t>
            </w:r>
          </w:p>
          <w:p w:rsidR="00000000" w:rsidDel="00000000" w:rsidP="00000000" w:rsidRDefault="00000000" w:rsidRPr="00000000" w14:paraId="00000068">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50 % refund if cancellation is made more than 30 days and less than 45 days prior to the date of departure.</w:t>
            </w:r>
          </w:p>
          <w:p w:rsidR="00000000" w:rsidDel="00000000" w:rsidP="00000000" w:rsidRDefault="00000000" w:rsidRPr="00000000" w14:paraId="00000069">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30 % refund if cancellation is made more than 15 days and less than 30 days prior to the date of departure.</w:t>
            </w:r>
          </w:p>
          <w:p w:rsidR="00000000" w:rsidDel="00000000" w:rsidP="00000000" w:rsidRDefault="00000000" w:rsidRPr="00000000" w14:paraId="0000006A">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No refund will be made if cancellation is made within 15 days prior to the date of departure.</w:t>
            </w:r>
          </w:p>
        </w:tc>
      </w:tr>
    </w:tbl>
    <w:p w:rsidR="00000000" w:rsidDel="00000000" w:rsidP="00000000" w:rsidRDefault="00000000" w:rsidRPr="00000000" w14:paraId="0000006B">
      <w:pPr>
        <w:rPr>
          <w:rFonts w:ascii="Lexend" w:cs="Lexend" w:eastAsia="Lexend" w:hAnsi="Lexend"/>
          <w:sz w:val="24"/>
          <w:szCs w:val="24"/>
          <w:highlight w:val="white"/>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jc w:val="center"/>
      <w:rPr>
        <w:rFonts w:ascii="Lexend" w:cs="Lexend" w:eastAsia="Lexend" w:hAnsi="Lexend"/>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6zRaSwVyCni+WGV4H+JLayJqMQ==">CgMxLjAaHwoBMBIaChgICVIUChJ0YWJsZS5zeXp5d2cxMWxhZHk4AHIhMW5aZURjNDUwX1pXRUpseEphM0V4eHY0d092c0VCVHhI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